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D0B3" w14:textId="120E9BA8" w:rsidR="007A6567" w:rsidRDefault="0056147B">
      <w:pPr>
        <w:rPr>
          <w:rFonts w:ascii="NTPreCursive" w:hAnsi="NTPreCursive"/>
          <w:sz w:val="24"/>
          <w:szCs w:val="24"/>
        </w:rPr>
      </w:pPr>
      <w:r w:rsidRPr="0056147B">
        <w:rPr>
          <w:rFonts w:ascii="NTPreCursive" w:hAnsi="NTPreCursive"/>
          <w:noProof/>
          <w:sz w:val="24"/>
          <w:szCs w:val="24"/>
        </w:rPr>
        <w:drawing>
          <wp:inline distT="0" distB="0" distL="0" distR="0" wp14:anchorId="4CC9D430" wp14:editId="5963287B">
            <wp:extent cx="1615440" cy="980969"/>
            <wp:effectExtent l="0" t="0" r="3810" b="0"/>
            <wp:docPr id="532587260" name="Picture 1" descr="A yellow and blue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87260" name="Picture 1" descr="A yellow and blue b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35" cy="9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47B">
        <w:rPr>
          <w:rFonts w:ascii="NTPreCursive" w:hAnsi="NTPreCursive"/>
          <w:sz w:val="24"/>
          <w:szCs w:val="24"/>
        </w:rPr>
        <w:t xml:space="preserve">  W/C </w:t>
      </w:r>
      <w:r w:rsidR="00084754">
        <w:rPr>
          <w:rFonts w:ascii="NTPreCursive" w:hAnsi="NTPreCursive"/>
          <w:sz w:val="24"/>
          <w:szCs w:val="24"/>
        </w:rPr>
        <w:t>30th</w:t>
      </w:r>
      <w:r w:rsidRPr="0056147B">
        <w:rPr>
          <w:rFonts w:ascii="NTPreCursive" w:hAnsi="NTPreCursive"/>
          <w:sz w:val="24"/>
          <w:szCs w:val="24"/>
        </w:rPr>
        <w:t xml:space="preserve"> September 2024</w:t>
      </w:r>
    </w:p>
    <w:p w14:paraId="42EBA859" w14:textId="77777777" w:rsidR="0056147B" w:rsidRDefault="0056147B">
      <w:pPr>
        <w:rPr>
          <w:rFonts w:ascii="NTPreCursive" w:hAnsi="NTPreCursive"/>
          <w:sz w:val="24"/>
          <w:szCs w:val="24"/>
        </w:rPr>
      </w:pPr>
    </w:p>
    <w:p w14:paraId="1B2F6925" w14:textId="4EA249DF" w:rsidR="00181C3E" w:rsidRPr="00342D3A" w:rsidRDefault="00181C3E" w:rsidP="00181C3E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br/>
        <w:t xml:space="preserve"> It’s been a busy and productive couple of weeks, and I’m incredibly proud of how hard the children have been working. We enjoyed celebrating </w:t>
      </w:r>
      <w:r w:rsidRPr="00342D3A">
        <w:rPr>
          <w:rFonts w:ascii="NTPreCursive" w:hAnsi="NTPreCursive"/>
          <w:b/>
          <w:bCs/>
          <w:sz w:val="28"/>
          <w:szCs w:val="28"/>
        </w:rPr>
        <w:t>Dot Day</w:t>
      </w:r>
      <w:r w:rsidRPr="00342D3A">
        <w:rPr>
          <w:rFonts w:ascii="NTPreCursive" w:hAnsi="NTPreCursive"/>
          <w:sz w:val="28"/>
          <w:szCs w:val="28"/>
        </w:rPr>
        <w:t xml:space="preserve">, and we had a wonderful time engaging in creative activities! One of the most exciting parts of the day was designing dots inspired by the abstract art style of </w:t>
      </w:r>
      <w:r w:rsidRPr="00342D3A">
        <w:rPr>
          <w:rFonts w:ascii="NTPreCursive" w:hAnsi="NTPreCursive"/>
          <w:b/>
          <w:bCs/>
          <w:sz w:val="28"/>
          <w:szCs w:val="28"/>
        </w:rPr>
        <w:t xml:space="preserve">Wassily </w:t>
      </w:r>
      <w:r w:rsidR="002D3457" w:rsidRPr="00342D3A">
        <w:rPr>
          <w:rFonts w:ascii="NTPreCursive" w:hAnsi="NTPreCursive"/>
          <w:b/>
          <w:bCs/>
          <w:sz w:val="28"/>
          <w:szCs w:val="28"/>
        </w:rPr>
        <w:t>Kandinsky.</w:t>
      </w:r>
      <w:r w:rsidR="002D3457" w:rsidRPr="00342D3A">
        <w:rPr>
          <w:rFonts w:ascii="NTPreCursive" w:hAnsi="NTPreCursive"/>
          <w:sz w:val="28"/>
          <w:szCs w:val="28"/>
        </w:rPr>
        <w:t xml:space="preserve"> Miss Dunthorne thoroughly enjoyed sharing the children’s enthusiasm</w:t>
      </w:r>
      <w:r w:rsidRPr="00342D3A">
        <w:rPr>
          <w:rFonts w:ascii="NTPreCursive" w:hAnsi="NTPreCursive"/>
          <w:sz w:val="28"/>
          <w:szCs w:val="28"/>
        </w:rPr>
        <w:t xml:space="preserve"> as they created their own concentric circles and used their knowledge of primary and secondary colours.</w:t>
      </w:r>
      <w:r w:rsidR="002D3457" w:rsidRPr="00342D3A">
        <w:rPr>
          <w:rFonts w:ascii="NTPreCursive" w:hAnsi="NTPreCursive"/>
          <w:sz w:val="28"/>
          <w:szCs w:val="28"/>
        </w:rPr>
        <w:t xml:space="preserve"> </w:t>
      </w:r>
    </w:p>
    <w:p w14:paraId="4E634CE4" w14:textId="0E57429C" w:rsidR="00181C3E" w:rsidRPr="00342D3A" w:rsidRDefault="00181C3E" w:rsidP="00181C3E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 xml:space="preserve"> In science we. have been learning about </w:t>
      </w:r>
      <w:r w:rsidRPr="00342D3A">
        <w:rPr>
          <w:rFonts w:ascii="NTPreCursive" w:hAnsi="NTPreCursive"/>
          <w:b/>
          <w:bCs/>
          <w:sz w:val="28"/>
          <w:szCs w:val="28"/>
        </w:rPr>
        <w:t>classifying and identifying materials</w:t>
      </w:r>
      <w:r w:rsidRPr="00342D3A">
        <w:rPr>
          <w:rFonts w:ascii="NTPreCursive" w:hAnsi="NTPreCursive"/>
          <w:sz w:val="28"/>
          <w:szCs w:val="28"/>
        </w:rPr>
        <w:t xml:space="preserve">. As part of our hands-on exploration, we’ve been sorting various items found in the classroom into different groups based on their </w:t>
      </w:r>
      <w:r w:rsidR="00835910" w:rsidRPr="00342D3A">
        <w:rPr>
          <w:rFonts w:ascii="NTPreCursive" w:hAnsi="NTPreCursive"/>
          <w:sz w:val="28"/>
          <w:szCs w:val="28"/>
        </w:rPr>
        <w:t>properties. The</w:t>
      </w:r>
      <w:r w:rsidRPr="00342D3A">
        <w:rPr>
          <w:rFonts w:ascii="NTPreCursive" w:hAnsi="NTPreCursive"/>
          <w:sz w:val="28"/>
          <w:szCs w:val="28"/>
        </w:rPr>
        <w:t xml:space="preserve"> </w:t>
      </w:r>
      <w:r w:rsidR="00835910" w:rsidRPr="00342D3A">
        <w:rPr>
          <w:rFonts w:ascii="NTPreCursive" w:hAnsi="NTPreCursive"/>
          <w:sz w:val="28"/>
          <w:szCs w:val="28"/>
        </w:rPr>
        <w:t xml:space="preserve">children </w:t>
      </w:r>
      <w:r w:rsidRPr="00342D3A">
        <w:rPr>
          <w:rFonts w:ascii="NTPreCursive" w:hAnsi="NTPreCursive"/>
          <w:sz w:val="28"/>
          <w:szCs w:val="28"/>
        </w:rPr>
        <w:t>have really enjoyed examining different materials, discussing their characteristics, and deciding which category each item belongs t</w:t>
      </w:r>
      <w:r w:rsidR="00835910" w:rsidRPr="00342D3A">
        <w:rPr>
          <w:rFonts w:ascii="NTPreCursive" w:hAnsi="NTPreCursive"/>
          <w:sz w:val="28"/>
          <w:szCs w:val="28"/>
        </w:rPr>
        <w:t xml:space="preserve">he fabric group proved to be a big hit when we classified the class duck, “Alan Quackster” as a material! </w:t>
      </w:r>
    </w:p>
    <w:p w14:paraId="60CBD292" w14:textId="77777777" w:rsidR="004B1DEF" w:rsidRPr="00342D3A" w:rsidRDefault="004B1DEF" w:rsidP="004B1DEF">
      <w:pPr>
        <w:rPr>
          <w:rFonts w:ascii="NTPreCursive" w:hAnsi="NTPreCursive"/>
          <w:b/>
          <w:bCs/>
          <w:sz w:val="28"/>
          <w:szCs w:val="28"/>
        </w:rPr>
      </w:pPr>
      <w:r w:rsidRPr="00342D3A">
        <w:rPr>
          <w:rFonts w:ascii="NTPreCursive" w:hAnsi="NTPreCursive"/>
          <w:b/>
          <w:bCs/>
          <w:sz w:val="28"/>
          <w:szCs w:val="28"/>
        </w:rPr>
        <w:t>Maths:</w:t>
      </w:r>
    </w:p>
    <w:p w14:paraId="4CCAD7EC" w14:textId="44A313B1" w:rsidR="00835910" w:rsidRPr="00342D3A" w:rsidRDefault="004B1DEF" w:rsidP="00835910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>In maths we have</w:t>
      </w:r>
      <w:r w:rsidR="00835910" w:rsidRPr="00342D3A">
        <w:rPr>
          <w:rFonts w:ascii="NTPreCursive" w:hAnsi="NTPreCursive"/>
          <w:sz w:val="28"/>
          <w:szCs w:val="28"/>
        </w:rPr>
        <w:t xml:space="preserve"> continued</w:t>
      </w:r>
      <w:r w:rsidRPr="00342D3A">
        <w:rPr>
          <w:rFonts w:ascii="NTPreCursive" w:hAnsi="NTPreCursive"/>
          <w:sz w:val="28"/>
          <w:szCs w:val="28"/>
        </w:rPr>
        <w:t xml:space="preserve"> looking at place value</w:t>
      </w:r>
      <w:r w:rsidR="004807C0" w:rsidRPr="00342D3A">
        <w:rPr>
          <w:rFonts w:ascii="NTPreCursive" w:hAnsi="NTPreCursive"/>
          <w:sz w:val="28"/>
          <w:szCs w:val="28"/>
        </w:rPr>
        <w:t xml:space="preserve">, numbers within 10. </w:t>
      </w:r>
      <w:r w:rsidR="00835910" w:rsidRPr="00342D3A">
        <w:rPr>
          <w:rFonts w:ascii="NTPreCursive" w:hAnsi="NTPreCursive"/>
          <w:sz w:val="28"/>
          <w:szCs w:val="28"/>
        </w:rPr>
        <w:t xml:space="preserve">We have been learning about </w:t>
      </w:r>
      <w:r w:rsidR="00835910" w:rsidRPr="00342D3A">
        <w:rPr>
          <w:rFonts w:ascii="NTPreCursive" w:hAnsi="NTPreCursive"/>
          <w:b/>
          <w:bCs/>
          <w:sz w:val="28"/>
          <w:szCs w:val="28"/>
        </w:rPr>
        <w:t xml:space="preserve">greater than </w:t>
      </w:r>
      <w:r w:rsidR="00E22B2D" w:rsidRPr="00342D3A">
        <w:rPr>
          <w:rFonts w:ascii="NTPreCursive" w:hAnsi="NTPreCursive"/>
          <w:b/>
          <w:bCs/>
          <w:sz w:val="28"/>
          <w:szCs w:val="28"/>
        </w:rPr>
        <w:t>(</w:t>
      </w:r>
      <w:proofErr w:type="gramStart"/>
      <w:r w:rsidR="00E22B2D" w:rsidRPr="00342D3A">
        <w:rPr>
          <w:rFonts w:ascii="NTPreCursive" w:hAnsi="NTPreCursive"/>
          <w:b/>
          <w:bCs/>
          <w:sz w:val="28"/>
          <w:szCs w:val="28"/>
        </w:rPr>
        <w:t>&gt;</w:t>
      </w:r>
      <w:r w:rsidR="00835910" w:rsidRPr="00342D3A">
        <w:rPr>
          <w:rFonts w:ascii="NTPreCursive" w:hAnsi="NTPreCursive"/>
          <w:b/>
          <w:bCs/>
          <w:sz w:val="28"/>
          <w:szCs w:val="28"/>
        </w:rPr>
        <w:t xml:space="preserve"> )</w:t>
      </w:r>
      <w:proofErr w:type="gramEnd"/>
      <w:r w:rsidR="00835910" w:rsidRPr="00342D3A">
        <w:rPr>
          <w:rFonts w:ascii="NTPreCursive" w:hAnsi="NTPreCursive"/>
          <w:b/>
          <w:bCs/>
          <w:sz w:val="28"/>
          <w:szCs w:val="28"/>
        </w:rPr>
        <w:t xml:space="preserve"> and less than ( &lt; )</w:t>
      </w:r>
      <w:r w:rsidR="00835910" w:rsidRPr="00342D3A">
        <w:rPr>
          <w:rFonts w:ascii="NTPreCursive" w:hAnsi="NTPreCursive"/>
          <w:sz w:val="28"/>
          <w:szCs w:val="28"/>
        </w:rPr>
        <w:t xml:space="preserve"> concepts..</w:t>
      </w:r>
      <w:r w:rsidR="00E22B2D" w:rsidRPr="00342D3A">
        <w:rPr>
          <w:rFonts w:ascii="NTPreCursive" w:hAnsi="NTPreCursive"/>
          <w:sz w:val="28"/>
          <w:szCs w:val="28"/>
        </w:rPr>
        <w:t xml:space="preserve"> The activities proved to be a great hit, especially the ones involving the crocodile’s mouth opening towards the greatest number.</w:t>
      </w:r>
    </w:p>
    <w:p w14:paraId="4801529E" w14:textId="180B2E41" w:rsidR="00E22B2D" w:rsidRPr="00342D3A" w:rsidRDefault="00E22B2D" w:rsidP="00835910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>We ended the week, comparing numbers from the smallest to the greatest number.</w:t>
      </w:r>
    </w:p>
    <w:p w14:paraId="4845E8B8" w14:textId="77777777" w:rsidR="004B1DEF" w:rsidRPr="00342D3A" w:rsidRDefault="004B1DEF" w:rsidP="004B1DEF">
      <w:pPr>
        <w:rPr>
          <w:rFonts w:ascii="NTPreCursive" w:hAnsi="NTPreCursive"/>
          <w:b/>
          <w:bCs/>
          <w:sz w:val="28"/>
          <w:szCs w:val="28"/>
        </w:rPr>
      </w:pPr>
      <w:r w:rsidRPr="00342D3A">
        <w:rPr>
          <w:rFonts w:ascii="NTPreCursive" w:hAnsi="NTPreCursive"/>
          <w:b/>
          <w:bCs/>
          <w:sz w:val="28"/>
          <w:szCs w:val="28"/>
        </w:rPr>
        <w:t>English:</w:t>
      </w:r>
    </w:p>
    <w:p w14:paraId="3CFDAD0A" w14:textId="53879029" w:rsidR="004B1DEF" w:rsidRPr="00342D3A" w:rsidRDefault="004B1DEF" w:rsidP="004B1DEF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>‘Talk for Writing’ unit text – The Story of The Three Little Pigs</w:t>
      </w:r>
    </w:p>
    <w:p w14:paraId="683247C1" w14:textId="3A2A97B1" w:rsidR="00E22B2D" w:rsidRPr="00342D3A" w:rsidRDefault="00E22B2D" w:rsidP="004B1DEF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 xml:space="preserve">We have enjoyed the 3 little pigs’ text, </w:t>
      </w:r>
      <w:proofErr w:type="gramStart"/>
      <w:r w:rsidRPr="00342D3A">
        <w:rPr>
          <w:rFonts w:ascii="NTPreCursive" w:hAnsi="NTPreCursive"/>
          <w:sz w:val="28"/>
          <w:szCs w:val="28"/>
        </w:rPr>
        <w:t>learning</w:t>
      </w:r>
      <w:proofErr w:type="gramEnd"/>
      <w:r w:rsidRPr="00342D3A">
        <w:rPr>
          <w:rFonts w:ascii="NTPreCursive" w:hAnsi="NTPreCursive"/>
          <w:sz w:val="28"/>
          <w:szCs w:val="28"/>
        </w:rPr>
        <w:t xml:space="preserve"> the story and changing some of the aspects. We finished off the week writing a character description with some great adjectives to describe their new character’s qualities.</w:t>
      </w:r>
    </w:p>
    <w:p w14:paraId="70113FD5" w14:textId="77777777" w:rsidR="002D3457" w:rsidRPr="00342D3A" w:rsidRDefault="002D3457" w:rsidP="004B1DEF">
      <w:pPr>
        <w:rPr>
          <w:rFonts w:ascii="NTPreCursive" w:hAnsi="NTPreCursive"/>
          <w:sz w:val="28"/>
          <w:szCs w:val="28"/>
        </w:rPr>
      </w:pPr>
    </w:p>
    <w:p w14:paraId="6A2416A1" w14:textId="6F141B73" w:rsidR="00AF21F7" w:rsidRPr="00342D3A" w:rsidRDefault="00E22B2D" w:rsidP="004B1DEF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>Than</w:t>
      </w:r>
      <w:r w:rsidR="002D3457" w:rsidRPr="00342D3A">
        <w:rPr>
          <w:rFonts w:ascii="NTPreCursive" w:hAnsi="NTPreCursive"/>
          <w:sz w:val="28"/>
          <w:szCs w:val="28"/>
        </w:rPr>
        <w:t xml:space="preserve">k you for everyone who sent in the photographs, we are looking forward to using them to create their own timelines in History. </w:t>
      </w:r>
      <w:r w:rsidR="00AF21F7" w:rsidRPr="00342D3A">
        <w:rPr>
          <w:rFonts w:ascii="NTPreCursive" w:hAnsi="NTPreCursive"/>
          <w:sz w:val="28"/>
          <w:szCs w:val="28"/>
        </w:rPr>
        <w:t>Please do not hesitate to find me if you have any questions or concerns, I am always around at the end of the day.</w:t>
      </w:r>
    </w:p>
    <w:p w14:paraId="31E302E5" w14:textId="4C7C8851" w:rsidR="0056147B" w:rsidRPr="00342D3A" w:rsidRDefault="00AF21F7">
      <w:pPr>
        <w:rPr>
          <w:rFonts w:ascii="NTPreCursive" w:hAnsi="NTPreCursive"/>
          <w:sz w:val="28"/>
          <w:szCs w:val="28"/>
        </w:rPr>
      </w:pPr>
      <w:r w:rsidRPr="00342D3A">
        <w:rPr>
          <w:rFonts w:ascii="NTPreCursive" w:hAnsi="NTPreCursive"/>
          <w:sz w:val="28"/>
          <w:szCs w:val="28"/>
        </w:rPr>
        <w:t>Have</w:t>
      </w:r>
      <w:r w:rsidR="00342D3A" w:rsidRPr="00342D3A">
        <w:rPr>
          <w:rFonts w:ascii="NTPreCursive" w:hAnsi="NTPreCursive"/>
          <w:sz w:val="28"/>
          <w:szCs w:val="28"/>
        </w:rPr>
        <w:t xml:space="preserve"> a</w:t>
      </w:r>
      <w:r w:rsidRPr="00342D3A">
        <w:rPr>
          <w:rFonts w:ascii="NTPreCursive" w:hAnsi="NTPreCursive"/>
          <w:sz w:val="28"/>
          <w:szCs w:val="28"/>
        </w:rPr>
        <w:t xml:space="preserve"> lovely weekend, Mrs Morrell</w:t>
      </w:r>
      <w:r w:rsidR="001C1D9E" w:rsidRPr="00342D3A">
        <w:rPr>
          <w:rFonts w:ascii="NTPreCursive" w:hAnsi="NTPreCursive"/>
          <w:sz w:val="28"/>
          <w:szCs w:val="28"/>
        </w:rPr>
        <w:t xml:space="preserve"> </w:t>
      </w:r>
    </w:p>
    <w:sectPr w:rsidR="0056147B" w:rsidRPr="00342D3A" w:rsidSect="007A737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7B"/>
    <w:rsid w:val="00080FA4"/>
    <w:rsid w:val="00084754"/>
    <w:rsid w:val="0014692B"/>
    <w:rsid w:val="00181C3E"/>
    <w:rsid w:val="001C1D9E"/>
    <w:rsid w:val="002D3457"/>
    <w:rsid w:val="00342D3A"/>
    <w:rsid w:val="003E1644"/>
    <w:rsid w:val="004807C0"/>
    <w:rsid w:val="004B1DEF"/>
    <w:rsid w:val="0056147B"/>
    <w:rsid w:val="006C7AC5"/>
    <w:rsid w:val="0071049A"/>
    <w:rsid w:val="007A6567"/>
    <w:rsid w:val="007A7376"/>
    <w:rsid w:val="00835910"/>
    <w:rsid w:val="00927EA3"/>
    <w:rsid w:val="00AC0F07"/>
    <w:rsid w:val="00AF21F7"/>
    <w:rsid w:val="00AF43E0"/>
    <w:rsid w:val="00DD4CA9"/>
    <w:rsid w:val="00E22B2D"/>
    <w:rsid w:val="00F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DA6C"/>
  <w15:chartTrackingRefBased/>
  <w15:docId w15:val="{66294421-B394-4BE2-8761-84DBCDA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4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1C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s/abeja-dibujos-animados-bumble-miel-70541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Morrell</dc:creator>
  <cp:keywords/>
  <dc:description/>
  <cp:lastModifiedBy>Sarah Morrell</cp:lastModifiedBy>
  <cp:revision>5</cp:revision>
  <cp:lastPrinted>2024-10-04T07:20:00Z</cp:lastPrinted>
  <dcterms:created xsi:type="dcterms:W3CDTF">2024-09-30T18:56:00Z</dcterms:created>
  <dcterms:modified xsi:type="dcterms:W3CDTF">2024-10-04T08:11:00Z</dcterms:modified>
</cp:coreProperties>
</file>